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81" w:rsidRDefault="00164F04">
      <w:pPr>
        <w:jc w:val="center"/>
      </w:pPr>
      <w:r>
        <w:t>ZAPISNIK</w:t>
      </w:r>
    </w:p>
    <w:p w:rsidR="00723581" w:rsidRDefault="00164F04">
      <w:pPr>
        <w:jc w:val="center"/>
      </w:pPr>
      <w:r>
        <w:t xml:space="preserve"> SA KONSTITUTIVNOG SASTANKA HEVRA KADIŠA</w:t>
      </w:r>
    </w:p>
    <w:p w:rsidR="00723581" w:rsidRDefault="00723581">
      <w:pPr>
        <w:jc w:val="center"/>
      </w:pPr>
    </w:p>
    <w:p w:rsidR="00723581" w:rsidRDefault="00164F04">
      <w:pPr>
        <w:jc w:val="center"/>
      </w:pPr>
      <w:r>
        <w:t>Sastanak je održan putem ZOOMa sa početkom u 19</w:t>
      </w:r>
      <w:proofErr w:type="gramStart"/>
      <w:r>
        <w:t>,30</w:t>
      </w:r>
      <w:proofErr w:type="gramEnd"/>
      <w:r>
        <w:t xml:space="preserve"> sati.</w:t>
      </w:r>
    </w:p>
    <w:p w:rsidR="00723581" w:rsidRDefault="00723581">
      <w:pPr>
        <w:jc w:val="center"/>
      </w:pPr>
    </w:p>
    <w:p w:rsidR="00723581" w:rsidRDefault="00164F04">
      <w:pPr>
        <w:jc w:val="both"/>
      </w:pPr>
      <w:r>
        <w:tab/>
      </w:r>
      <w:r>
        <w:t xml:space="preserve">Sastanku su prisustvovali izabrani članovi: Dijamanti Kovačević, Judita Jovanović, Raka Levi i Dubravko Vaić kao i Davor Salom zadužen da ostvaruje kontakt Hevra Kadiša </w:t>
      </w:r>
      <w:proofErr w:type="gramStart"/>
      <w:r>
        <w:t>sa</w:t>
      </w:r>
      <w:proofErr w:type="gramEnd"/>
      <w:r>
        <w:t xml:space="preserve"> Većem JOB i Branka Pavlović kao zapisničar.  </w:t>
      </w:r>
    </w:p>
    <w:p w:rsidR="00723581" w:rsidRDefault="00164F04">
      <w:pPr>
        <w:jc w:val="both"/>
      </w:pPr>
      <w:r>
        <w:tab/>
        <w:t>Za sastanak je usvojen sledeći</w:t>
      </w:r>
    </w:p>
    <w:p w:rsidR="00723581" w:rsidRDefault="00723581">
      <w:pPr>
        <w:jc w:val="both"/>
      </w:pPr>
    </w:p>
    <w:p w:rsidR="00723581" w:rsidRDefault="00164F04">
      <w:pPr>
        <w:jc w:val="center"/>
      </w:pPr>
      <w:r>
        <w:t>DNEVN</w:t>
      </w:r>
      <w:r>
        <w:t>I RED:</w:t>
      </w:r>
    </w:p>
    <w:p w:rsidR="00723581" w:rsidRDefault="00723581">
      <w:pPr>
        <w:jc w:val="center"/>
      </w:pPr>
    </w:p>
    <w:p w:rsidR="00723581" w:rsidRDefault="00164F04">
      <w:pPr>
        <w:jc w:val="both"/>
      </w:pPr>
      <w:r>
        <w:t>1. Konstituisanje Hevra Kadiša i izbor predsednika;</w:t>
      </w:r>
    </w:p>
    <w:p w:rsidR="00723581" w:rsidRDefault="00164F04">
      <w:pPr>
        <w:jc w:val="both"/>
      </w:pPr>
      <w:r>
        <w:t xml:space="preserve">2. Analiza izveštaja o trenutom stanju </w:t>
      </w:r>
      <w:proofErr w:type="gramStart"/>
      <w:r>
        <w:t>na</w:t>
      </w:r>
      <w:proofErr w:type="gramEnd"/>
      <w:r>
        <w:t xml:space="preserve"> groblju;</w:t>
      </w:r>
    </w:p>
    <w:p w:rsidR="00723581" w:rsidRDefault="00164F04">
      <w:pPr>
        <w:jc w:val="both"/>
      </w:pPr>
      <w:r>
        <w:t>3. Definisanje načina rada HK;</w:t>
      </w:r>
    </w:p>
    <w:p w:rsidR="00723581" w:rsidRDefault="00164F04">
      <w:pPr>
        <w:jc w:val="both"/>
      </w:pPr>
      <w:r>
        <w:t>4. Definisanje prioriteta rada HK;</w:t>
      </w:r>
    </w:p>
    <w:p w:rsidR="00723581" w:rsidRDefault="00164F04">
      <w:pPr>
        <w:jc w:val="both"/>
      </w:pPr>
      <w:r>
        <w:t xml:space="preserve">5. HK i komunikacija </w:t>
      </w:r>
      <w:proofErr w:type="gramStart"/>
      <w:r>
        <w:t>sa</w:t>
      </w:r>
      <w:proofErr w:type="gramEnd"/>
      <w:r>
        <w:t xml:space="preserve"> čuvarem groblja;</w:t>
      </w:r>
    </w:p>
    <w:p w:rsidR="00723581" w:rsidRDefault="00164F04">
      <w:pPr>
        <w:jc w:val="both"/>
      </w:pPr>
      <w:bookmarkStart w:id="0" w:name="__DdeLink__2795_1031794860"/>
      <w:r>
        <w:t>6. Razno.</w:t>
      </w:r>
      <w:bookmarkEnd w:id="0"/>
    </w:p>
    <w:p w:rsidR="00723581" w:rsidRDefault="00723581">
      <w:pPr>
        <w:jc w:val="both"/>
      </w:pPr>
    </w:p>
    <w:p w:rsidR="00723581" w:rsidRDefault="00164F04">
      <w:pPr>
        <w:jc w:val="both"/>
        <w:rPr>
          <w:b/>
          <w:bCs/>
        </w:rPr>
      </w:pPr>
      <w:r>
        <w:rPr>
          <w:b/>
          <w:bCs/>
        </w:rPr>
        <w:t>1. Konstituisanje Hevra Kad</w:t>
      </w:r>
      <w:r>
        <w:rPr>
          <w:b/>
          <w:bCs/>
        </w:rPr>
        <w:t>iša i izbor predsednika</w:t>
      </w:r>
    </w:p>
    <w:p w:rsidR="00723581" w:rsidRDefault="00723581">
      <w:pPr>
        <w:jc w:val="both"/>
        <w:rPr>
          <w:b/>
          <w:bCs/>
        </w:rPr>
      </w:pPr>
    </w:p>
    <w:p w:rsidR="00723581" w:rsidRDefault="00164F04">
      <w:pPr>
        <w:jc w:val="both"/>
      </w:pPr>
      <w:r>
        <w:t xml:space="preserve">Za predsednika je jednoglasno izabran </w:t>
      </w:r>
      <w:r>
        <w:t>Raka Levi.</w:t>
      </w:r>
    </w:p>
    <w:p w:rsidR="00723581" w:rsidRDefault="00723581">
      <w:pPr>
        <w:jc w:val="both"/>
      </w:pPr>
    </w:p>
    <w:p w:rsidR="00723581" w:rsidRDefault="00164F04">
      <w:pPr>
        <w:jc w:val="both"/>
        <w:rPr>
          <w:b/>
          <w:bCs/>
        </w:rPr>
      </w:pPr>
      <w:r>
        <w:rPr>
          <w:b/>
          <w:bCs/>
        </w:rPr>
        <w:t xml:space="preserve">2. Analiza izveštaja o trenutom stanju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groblju</w:t>
      </w:r>
    </w:p>
    <w:p w:rsidR="00723581" w:rsidRDefault="00723581">
      <w:pPr>
        <w:jc w:val="both"/>
        <w:rPr>
          <w:b/>
          <w:bCs/>
        </w:rPr>
      </w:pPr>
    </w:p>
    <w:p w:rsidR="00723581" w:rsidRDefault="00164F04">
      <w:pPr>
        <w:jc w:val="both"/>
      </w:pPr>
      <w:r>
        <w:tab/>
        <w:t>Darko Salom je kao dosadašnji član Hevra Kadiša informisao o sledećem: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 xml:space="preserve">Hevra Kadiša se sastajala </w:t>
      </w:r>
      <w:proofErr w:type="gramStart"/>
      <w:r>
        <w:t>sa</w:t>
      </w:r>
      <w:proofErr w:type="gramEnd"/>
      <w:r>
        <w:t xml:space="preserve"> vremena na vreme na </w:t>
      </w:r>
      <w:r>
        <w:t xml:space="preserve">inicijativu predsednika Mikana Grinvalda. Sredstva za uredjenje groblja su dobijana iz budzeta JOBa kao i </w:t>
      </w:r>
      <w:proofErr w:type="gramStart"/>
      <w:r>
        <w:t>od</w:t>
      </w:r>
      <w:proofErr w:type="gramEnd"/>
      <w:r>
        <w:t xml:space="preserve"> donacija članova ili prijatelja zajednice. Uplate priloga su vršene </w:t>
      </w:r>
      <w:proofErr w:type="gramStart"/>
      <w:r>
        <w:t>na</w:t>
      </w:r>
      <w:proofErr w:type="gramEnd"/>
      <w:r>
        <w:t xml:space="preserve"> blagajni JOB a u pojedinim slučajevima i na blagajni Saveza. Podaci o dobrovoljnim pril</w:t>
      </w:r>
      <w:r>
        <w:t xml:space="preserve">ozima se objavljuju u Jevrejskom pregledu. U JOB postoji posebna kartica gde se vode prihodi i rashodi sredstava za jevrejsko groblje.  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>Takođe je naveo da j</w:t>
      </w:r>
      <w:r>
        <w:t xml:space="preserve">e u petak 10 jula </w:t>
      </w:r>
      <w:proofErr w:type="gramStart"/>
      <w:r>
        <w:t>sa</w:t>
      </w:r>
      <w:proofErr w:type="gramEnd"/>
      <w:r>
        <w:t xml:space="preserve"> Dijamanti Kovacevic obišao groblje i utvrdio da se čuvar Branko Ko</w:t>
      </w:r>
      <w:r>
        <w:t>stić iz Belegiša pre 13 godina zaposlio</w:t>
      </w:r>
      <w:r>
        <w:t xml:space="preserve"> kao čuvar groblja nakon konkursa koji je raspisala JOB 2007 godine. Radni odnos je bio zasnovan </w:t>
      </w:r>
      <w:proofErr w:type="gramStart"/>
      <w:r>
        <w:t>na</w:t>
      </w:r>
      <w:proofErr w:type="gramEnd"/>
      <w:r>
        <w:t xml:space="preserve"> neodređjeno vreme. Ugovor o radu postoji u kancelariji JOB iz koga se vide dužnosti obaveze i prava </w:t>
      </w:r>
      <w:proofErr w:type="gramStart"/>
      <w:r>
        <w:t>zaposlenog .</w:t>
      </w:r>
      <w:proofErr w:type="gramEnd"/>
      <w:r>
        <w:t xml:space="preserve"> </w:t>
      </w:r>
    </w:p>
    <w:p w:rsidR="00723581" w:rsidRDefault="00164F04">
      <w:pPr>
        <w:pStyle w:val="BodyText"/>
        <w:spacing w:after="0" w:line="240" w:lineRule="auto"/>
      </w:pPr>
      <w:r>
        <w:tab/>
        <w:t xml:space="preserve">Kljuceve </w:t>
      </w:r>
      <w:proofErr w:type="gramStart"/>
      <w:r>
        <w:t>od</w:t>
      </w:r>
      <w:proofErr w:type="gramEnd"/>
      <w:r>
        <w:t xml:space="preserve"> groblja imaju kancelarija JOB, čuvar Bane, stanari (Čarapići), Mikan i Dijamanta. Ključ </w:t>
      </w:r>
      <w:proofErr w:type="gramStart"/>
      <w:r>
        <w:t>od</w:t>
      </w:r>
      <w:proofErr w:type="gramEnd"/>
      <w:r>
        <w:t xml:space="preserve"> askenaskog groblja je dobio i Brane Popovic (tamo mu je sahranjena majka).</w:t>
      </w:r>
    </w:p>
    <w:p w:rsidR="00723581" w:rsidRDefault="00164F04">
      <w:pPr>
        <w:pStyle w:val="BodyText"/>
        <w:spacing w:after="0" w:line="240" w:lineRule="auto"/>
        <w:jc w:val="both"/>
      </w:pPr>
      <w:r>
        <w:rPr>
          <w:rFonts w:ascii="Calibri;sans-serif" w:hAnsi="Calibri;sans-serif"/>
          <w:b/>
          <w:sz w:val="22"/>
        </w:rPr>
        <w:t xml:space="preserve"> </w:t>
      </w:r>
      <w:r>
        <w:rPr>
          <w:rFonts w:ascii="Calibri;sans-serif" w:hAnsi="Calibri;sans-serif"/>
          <w:b/>
          <w:sz w:val="22"/>
        </w:rPr>
        <w:tab/>
      </w:r>
      <w:r>
        <w:t>R</w:t>
      </w:r>
      <w:r>
        <w:t xml:space="preserve">adno vreme čuvara groblja je </w:t>
      </w:r>
      <w:proofErr w:type="gramStart"/>
      <w:r>
        <w:t>od</w:t>
      </w:r>
      <w:proofErr w:type="gramEnd"/>
      <w:r>
        <w:t xml:space="preserve"> 9 do 16 časova. On dolazi na posao kolima </w:t>
      </w:r>
      <w:r>
        <w:t xml:space="preserve">(o svom trosku) ili gradskim prevozom </w:t>
      </w:r>
      <w:proofErr w:type="gramStart"/>
      <w:r>
        <w:t>( 3</w:t>
      </w:r>
      <w:proofErr w:type="gramEnd"/>
      <w:r>
        <w:t xml:space="preserve"> prevozna sredstva na relaciji Belegis - Beograd ). Prima od JOB dodatak za prevoz u iznosu od 3275 din </w:t>
      </w:r>
      <w:proofErr w:type="gramStart"/>
      <w:r>
        <w:t>( plus</w:t>
      </w:r>
      <w:proofErr w:type="gramEnd"/>
      <w:r>
        <w:t xml:space="preserve"> penzionerski Bus plus). Ugovor o radu je nedavno obnovio </w:t>
      </w:r>
      <w:proofErr w:type="gramStart"/>
      <w:r>
        <w:t>i  potpisao</w:t>
      </w:r>
      <w:proofErr w:type="gramEnd"/>
      <w:r>
        <w:t xml:space="preserve"> sa JOBom (Sasa Jinker potpisao). JO</w:t>
      </w:r>
      <w:r>
        <w:t xml:space="preserve">B mu duguje neisplacena dogovorena </w:t>
      </w:r>
      <w:proofErr w:type="gramStart"/>
      <w:r>
        <w:t>( volonterski</w:t>
      </w:r>
      <w:proofErr w:type="gramEnd"/>
      <w:r>
        <w:t xml:space="preserve"> ugovor potpisao Medic ) sredstva od marta do jula 2020 ukljucujuci i opremninu . Sredinom ove godine Bane je otisao u penziju pa se poziva </w:t>
      </w:r>
      <w:proofErr w:type="gramStart"/>
      <w:r>
        <w:t>na</w:t>
      </w:r>
      <w:proofErr w:type="gramEnd"/>
      <w:r>
        <w:t xml:space="preserve"> pravo na otpremninu na šta ima pravo. </w:t>
      </w:r>
      <w:r>
        <w:rPr>
          <w:color w:val="000000"/>
        </w:rPr>
        <w:t xml:space="preserve">(ZAKON O RADU: Pravo </w:t>
      </w: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 xml:space="preserve"> otp</w:t>
      </w:r>
      <w:r>
        <w:rPr>
          <w:color w:val="000000"/>
        </w:rPr>
        <w:t xml:space="preserve">remninu pri odlasku u penziju ostvaruje zaposleni kome radni odnos prestaje zbog ispunjenja uslova, odnosno ostvarivanja prava na penziju, bez obzira na to da li se radi o starosnoj penziji, invalidskoj ili prevremenoj. Poslodavac dužan da radniku isplati </w:t>
      </w:r>
      <w:r>
        <w:rPr>
          <w:color w:val="000000"/>
        </w:rPr>
        <w:t>dve prosečne</w:t>
      </w:r>
      <w:r>
        <w:rPr>
          <w:color w:val="000000"/>
        </w:rPr>
        <w:t xml:space="preserve"> republičke zarade, više </w:t>
      </w: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 toga je predmet dogovora).</w:t>
      </w:r>
      <w:r>
        <w:rPr>
          <w:b/>
        </w:rPr>
        <w:t xml:space="preserve"> </w:t>
      </w:r>
      <w:r>
        <w:t xml:space="preserve">Bane je upozorio da </w:t>
      </w:r>
      <w:proofErr w:type="gramStart"/>
      <w:r>
        <w:t>će</w:t>
      </w:r>
      <w:proofErr w:type="gramEnd"/>
      <w:r>
        <w:t xml:space="preserve"> u slucaju spora sa JOB tužiti poslodavca (JOB).</w:t>
      </w:r>
    </w:p>
    <w:p w:rsidR="00723581" w:rsidRDefault="00164F04">
      <w:pPr>
        <w:pStyle w:val="BodyText"/>
        <w:tabs>
          <w:tab w:val="left" w:pos="707"/>
        </w:tabs>
        <w:spacing w:after="0" w:line="240" w:lineRule="auto"/>
        <w:jc w:val="both"/>
      </w:pPr>
      <w:r>
        <w:tab/>
        <w:t xml:space="preserve">Da bi radio u odgovarajucim uslovima Bane koristi radnu kancelariju u kojoj se nalazi monitor povezan sa 4 sigurnose </w:t>
      </w:r>
      <w:r>
        <w:t xml:space="preserve">kamere koje su stare i nisu ispravne tako da je to jedna od stavki za razmatranje. Kancelarija je nesredjena </w:t>
      </w:r>
      <w:proofErr w:type="gramStart"/>
      <w:r>
        <w:t>a</w:t>
      </w:r>
      <w:proofErr w:type="gramEnd"/>
      <w:r>
        <w:t xml:space="preserve"> i prljava.  Potrebna je nabavka usisivaca </w:t>
      </w:r>
      <w:proofErr w:type="gramStart"/>
      <w:r>
        <w:t>( predlog</w:t>
      </w:r>
      <w:proofErr w:type="gramEnd"/>
      <w:r>
        <w:t xml:space="preserve"> Baneta ) Prozori se retko ili nikako ne peru na zgradi kapele. O higijeni vodi brigu Bane kad</w:t>
      </w:r>
      <w:r>
        <w:t xml:space="preserve"> stigne i koliko </w:t>
      </w:r>
      <w:r>
        <w:lastRenderedPageBreak/>
        <w:t>stigne a to je nedovoljno. Uz kancelariju se nalazi prostor pod kljucem namenjen za alat i hemikalije.</w:t>
      </w:r>
    </w:p>
    <w:p w:rsidR="00723581" w:rsidRDefault="00164F04">
      <w:pPr>
        <w:pStyle w:val="BodyText"/>
        <w:tabs>
          <w:tab w:val="left" w:pos="707"/>
        </w:tabs>
        <w:spacing w:after="0" w:line="240" w:lineRule="auto"/>
        <w:jc w:val="both"/>
      </w:pPr>
      <w:r>
        <w:tab/>
      </w:r>
      <w:proofErr w:type="gramStart"/>
      <w:r>
        <w:t>Od</w:t>
      </w:r>
      <w:proofErr w:type="gramEnd"/>
      <w:r>
        <w:t xml:space="preserve"> licne opreme ima radno odelo (letnje i zimsko) ali oba treba obnoviti. Nosi svoje radne patike a trebaju mu zimske futrovane čizme k</w:t>
      </w:r>
      <w:r>
        <w:t xml:space="preserve">ao i radne </w:t>
      </w:r>
      <w:proofErr w:type="gramStart"/>
      <w:r>
        <w:t>rukavice .</w:t>
      </w:r>
      <w:proofErr w:type="gramEnd"/>
    </w:p>
    <w:p w:rsidR="00723581" w:rsidRDefault="00164F04">
      <w:pPr>
        <w:pStyle w:val="BodyText"/>
        <w:tabs>
          <w:tab w:val="left" w:pos="707"/>
        </w:tabs>
        <w:spacing w:after="0" w:line="240" w:lineRule="auto"/>
        <w:ind w:hanging="283"/>
        <w:jc w:val="both"/>
      </w:pPr>
      <w:r>
        <w:rPr>
          <w:sz w:val="23"/>
        </w:rPr>
        <w:tab/>
      </w:r>
      <w:r>
        <w:rPr>
          <w:sz w:val="23"/>
        </w:rPr>
        <w:tab/>
        <w:t>Higijenu za čiscenje prostorija nabavlja sporadično. Dobija novac u JOB i plaća računima. Sapun i toalet papir za WC (koji on ne odrzava</w:t>
      </w:r>
      <w:proofErr w:type="gramStart"/>
      <w:r>
        <w:rPr>
          <w:sz w:val="23"/>
        </w:rPr>
        <w:t xml:space="preserve">) </w:t>
      </w:r>
      <w:r>
        <w:rPr>
          <w:sz w:val="23"/>
        </w:rPr>
        <w:t xml:space="preserve"> Dezinfekcija</w:t>
      </w:r>
      <w:proofErr w:type="gramEnd"/>
      <w:r>
        <w:rPr>
          <w:sz w:val="23"/>
        </w:rPr>
        <w:t xml:space="preserve"> u vreme korone ne postoji.</w:t>
      </w:r>
    </w:p>
    <w:p w:rsidR="00723581" w:rsidRDefault="00164F04">
      <w:pPr>
        <w:pStyle w:val="BodyText"/>
        <w:tabs>
          <w:tab w:val="left" w:pos="707"/>
        </w:tabs>
        <w:spacing w:after="0" w:line="240" w:lineRule="auto"/>
      </w:pPr>
      <w:r>
        <w:rPr>
          <w:sz w:val="23"/>
        </w:rPr>
        <w:tab/>
        <w:t>Toalet u podrumu zahteva opravke i održav</w:t>
      </w:r>
      <w:r>
        <w:rPr>
          <w:sz w:val="23"/>
        </w:rPr>
        <w:t>anje higijene (dnevno</w:t>
      </w:r>
      <w:proofErr w:type="gramStart"/>
      <w:r>
        <w:rPr>
          <w:sz w:val="23"/>
        </w:rPr>
        <w:t>) .</w:t>
      </w:r>
      <w:proofErr w:type="gramEnd"/>
    </w:p>
    <w:p w:rsidR="00723581" w:rsidRDefault="00164F04">
      <w:pPr>
        <w:pStyle w:val="BodyText"/>
        <w:tabs>
          <w:tab w:val="left" w:pos="707"/>
        </w:tabs>
        <w:spacing w:after="0" w:line="240" w:lineRule="auto"/>
        <w:jc w:val="both"/>
      </w:pPr>
      <w:r>
        <w:rPr>
          <w:sz w:val="23"/>
        </w:rPr>
        <w:tab/>
        <w:t>Zajednicke prostorije u podrumu kapele su pune otpada i starog namestaja.Taj prostor se u prošlosti koristio za Tehara (obredno pranje pokojnika). Potrebno ga je očistiti i srediti za namenu. U podrumu se nalaze 2 prostorije (zakl</w:t>
      </w:r>
      <w:r>
        <w:rPr>
          <w:sz w:val="23"/>
        </w:rPr>
        <w:t xml:space="preserve">jučane) koje koristi porodica Čarapic. Tu je i kupatilo koje Bane koristi (takodje pod kljucem). Fasada kapele je </w:t>
      </w:r>
      <w:proofErr w:type="gramStart"/>
      <w:r>
        <w:rPr>
          <w:sz w:val="23"/>
        </w:rPr>
        <w:t>na</w:t>
      </w:r>
      <w:proofErr w:type="gramEnd"/>
      <w:r>
        <w:rPr>
          <w:sz w:val="23"/>
        </w:rPr>
        <w:t xml:space="preserve"> nekim mestima ostecena.</w:t>
      </w:r>
    </w:p>
    <w:p w:rsidR="00723581" w:rsidRDefault="00164F04">
      <w:pPr>
        <w:pStyle w:val="BodyText"/>
        <w:tabs>
          <w:tab w:val="left" w:pos="707"/>
        </w:tabs>
        <w:spacing w:after="0" w:line="240" w:lineRule="auto"/>
      </w:pPr>
      <w:r>
        <w:rPr>
          <w:sz w:val="23"/>
        </w:rPr>
        <w:tab/>
        <w:t xml:space="preserve">Klupe </w:t>
      </w:r>
      <w:proofErr w:type="gramStart"/>
      <w:r>
        <w:rPr>
          <w:sz w:val="23"/>
        </w:rPr>
        <w:t>na</w:t>
      </w:r>
      <w:proofErr w:type="gramEnd"/>
      <w:r>
        <w:rPr>
          <w:sz w:val="23"/>
        </w:rPr>
        <w:t xml:space="preserve"> groblju zahtevaju popravku i zaštitu. U suprotnom treba ih menjati. Ukupno je desetak klupa.</w:t>
      </w:r>
    </w:p>
    <w:p w:rsidR="00723581" w:rsidRDefault="00164F04">
      <w:pPr>
        <w:pStyle w:val="BodyText"/>
        <w:tabs>
          <w:tab w:val="left" w:pos="707"/>
        </w:tabs>
        <w:spacing w:after="0" w:line="240" w:lineRule="auto"/>
        <w:jc w:val="both"/>
      </w:pPr>
      <w:r>
        <w:rPr>
          <w:sz w:val="23"/>
        </w:rPr>
        <w:tab/>
        <w:t>Tri kante z</w:t>
      </w:r>
      <w:r>
        <w:rPr>
          <w:sz w:val="23"/>
        </w:rPr>
        <w:t xml:space="preserve">a odpad koje stoje iza česme </w:t>
      </w:r>
      <w:proofErr w:type="gramStart"/>
      <w:r>
        <w:rPr>
          <w:sz w:val="23"/>
        </w:rPr>
        <w:t>na</w:t>
      </w:r>
      <w:proofErr w:type="gramEnd"/>
      <w:r>
        <w:rPr>
          <w:sz w:val="23"/>
        </w:rPr>
        <w:t xml:space="preserve"> ulazu na groblje su nedovoljne i po Banetovom mišljenu treba nabaviti kontejner za odlaganje (lišca, granja sasušene trave). To se može odraditi u dogovoru </w:t>
      </w:r>
      <w:proofErr w:type="gramStart"/>
      <w:r>
        <w:rPr>
          <w:sz w:val="23"/>
        </w:rPr>
        <w:t>sa</w:t>
      </w:r>
      <w:proofErr w:type="gramEnd"/>
      <w:r>
        <w:rPr>
          <w:sz w:val="23"/>
        </w:rPr>
        <w:t xml:space="preserve"> Gradskom čistoćom.</w:t>
      </w:r>
    </w:p>
    <w:p w:rsidR="00723581" w:rsidRDefault="00164F04">
      <w:pPr>
        <w:pStyle w:val="BodyText"/>
        <w:tabs>
          <w:tab w:val="left" w:pos="707"/>
        </w:tabs>
        <w:spacing w:after="0" w:line="240" w:lineRule="auto"/>
      </w:pPr>
      <w:r>
        <w:tab/>
        <w:t xml:space="preserve">Česme </w:t>
      </w:r>
      <w:proofErr w:type="gramStart"/>
      <w:r>
        <w:t>na</w:t>
      </w:r>
      <w:proofErr w:type="gramEnd"/>
      <w:r>
        <w:t xml:space="preserve"> groblju rade.</w:t>
      </w:r>
    </w:p>
    <w:p w:rsidR="00723581" w:rsidRDefault="00164F04">
      <w:pPr>
        <w:pStyle w:val="BodyText"/>
        <w:tabs>
          <w:tab w:val="left" w:pos="707"/>
        </w:tabs>
        <w:spacing w:after="0" w:line="240" w:lineRule="auto"/>
        <w:jc w:val="both"/>
      </w:pPr>
      <w:r>
        <w:rPr>
          <w:sz w:val="23"/>
        </w:rPr>
        <w:tab/>
        <w:t xml:space="preserve">Osvetljenje (koje je </w:t>
      </w:r>
      <w:r>
        <w:rPr>
          <w:sz w:val="23"/>
        </w:rPr>
        <w:t xml:space="preserve">postavila elektrodistribucija) radi osim jedne lampe </w:t>
      </w:r>
      <w:proofErr w:type="gramStart"/>
      <w:r>
        <w:rPr>
          <w:sz w:val="23"/>
        </w:rPr>
        <w:t>( uništena</w:t>
      </w:r>
      <w:proofErr w:type="gramEnd"/>
      <w:r>
        <w:rPr>
          <w:sz w:val="23"/>
        </w:rPr>
        <w:t xml:space="preserve"> je od udara groma).</w:t>
      </w:r>
    </w:p>
    <w:p w:rsidR="00723581" w:rsidRDefault="00164F04">
      <w:pPr>
        <w:pStyle w:val="BodyText"/>
        <w:tabs>
          <w:tab w:val="left" w:pos="707"/>
        </w:tabs>
        <w:spacing w:after="0" w:line="240" w:lineRule="auto"/>
        <w:jc w:val="both"/>
      </w:pPr>
      <w:r>
        <w:rPr>
          <w:sz w:val="23"/>
        </w:rPr>
        <w:tab/>
        <w:t>Na groblju su uočena osušena stabla koja su sklona padu i postoji opasnost da oštete</w:t>
      </w:r>
      <w:r>
        <w:rPr>
          <w:sz w:val="23"/>
        </w:rPr>
        <w:t xml:space="preserve"> spomenike. Uz saradnju </w:t>
      </w:r>
      <w:proofErr w:type="gramStart"/>
      <w:r>
        <w:rPr>
          <w:sz w:val="23"/>
        </w:rPr>
        <w:t>sa</w:t>
      </w:r>
      <w:proofErr w:type="gramEnd"/>
      <w:r>
        <w:rPr>
          <w:sz w:val="23"/>
        </w:rPr>
        <w:t xml:space="preserve"> Gradskim zelenilom ovo se moze rešiti.</w:t>
      </w:r>
    </w:p>
    <w:p w:rsidR="00723581" w:rsidRDefault="00164F04">
      <w:pPr>
        <w:pStyle w:val="BodyText"/>
        <w:tabs>
          <w:tab w:val="left" w:pos="707"/>
        </w:tabs>
        <w:spacing w:after="0" w:line="240" w:lineRule="auto"/>
        <w:jc w:val="both"/>
      </w:pPr>
      <w:r>
        <w:rPr>
          <w:sz w:val="23"/>
        </w:rPr>
        <w:tab/>
        <w:t>Na groblju su uočeni</w:t>
      </w:r>
      <w:r>
        <w:rPr>
          <w:sz w:val="23"/>
        </w:rPr>
        <w:t xml:space="preserve"> brojni oštećeni spomenici (oko 50 do 60 %) onih koji su podgnuti pre II svetskog rata.</w:t>
      </w:r>
    </w:p>
    <w:p w:rsidR="00723581" w:rsidRDefault="00164F04">
      <w:pPr>
        <w:pStyle w:val="BodyText"/>
        <w:tabs>
          <w:tab w:val="left" w:pos="707"/>
        </w:tabs>
        <w:spacing w:after="0" w:line="240" w:lineRule="auto"/>
        <w:jc w:val="both"/>
      </w:pPr>
      <w:r>
        <w:rPr>
          <w:sz w:val="23"/>
        </w:rPr>
        <w:tab/>
      </w:r>
      <w:proofErr w:type="gramStart"/>
      <w:r>
        <w:rPr>
          <w:sz w:val="23"/>
        </w:rPr>
        <w:t>Od</w:t>
      </w:r>
      <w:proofErr w:type="gramEnd"/>
      <w:r>
        <w:rPr>
          <w:sz w:val="23"/>
        </w:rPr>
        <w:t xml:space="preserve"> spomenika koji su pod zaštitom a zahtevaju hitnu opravku je Spomenik žrtvama fašizma i spomenik streljanim učesnicima Kladovskog transporta.</w:t>
      </w:r>
    </w:p>
    <w:p w:rsidR="00723581" w:rsidRDefault="00164F04">
      <w:pPr>
        <w:pStyle w:val="BodyText"/>
        <w:tabs>
          <w:tab w:val="left" w:pos="707"/>
        </w:tabs>
        <w:spacing w:after="0" w:line="240" w:lineRule="auto"/>
        <w:jc w:val="both"/>
      </w:pPr>
      <w:r>
        <w:tab/>
        <w:t xml:space="preserve">Prostora za sahranu </w:t>
      </w:r>
      <w:r>
        <w:t>ima u donjem delu groblja uz ogradu iza spomenika žrtvama fašizma o</w:t>
      </w:r>
      <w:r>
        <w:t xml:space="preserve">kvirno oko 200 grobnih </w:t>
      </w:r>
      <w:proofErr w:type="gramStart"/>
      <w:r>
        <w:t>mesta</w:t>
      </w:r>
      <w:proofErr w:type="gramEnd"/>
      <w:r>
        <w:t xml:space="preserve">. U gornjem delu groblja </w:t>
      </w:r>
      <w:proofErr w:type="gramStart"/>
      <w:r>
        <w:t>od</w:t>
      </w:r>
      <w:proofErr w:type="gramEnd"/>
      <w:r>
        <w:t xml:space="preserve"> ulaza sa desne strane takodje ima negde oko 40 grobnih mesta.</w:t>
      </w:r>
    </w:p>
    <w:p w:rsidR="00723581" w:rsidRDefault="00164F04">
      <w:pPr>
        <w:pStyle w:val="BodyText"/>
        <w:tabs>
          <w:tab w:val="left" w:pos="707"/>
        </w:tabs>
        <w:spacing w:line="240" w:lineRule="auto"/>
        <w:jc w:val="both"/>
      </w:pPr>
      <w:r>
        <w:tab/>
        <w:t xml:space="preserve">Jedan </w:t>
      </w:r>
      <w:proofErr w:type="gramStart"/>
      <w:r>
        <w:t>od</w:t>
      </w:r>
      <w:proofErr w:type="gramEnd"/>
      <w:r>
        <w:t xml:space="preserve"> problema o kojima je govorio Branko je odlaganje i čuvanje z</w:t>
      </w:r>
      <w:r>
        <w:t>emlje (nakon sahrane) jer dolazi do oštećenja susednih spomenika što uzrokuje žalbe i nezadovoljstvo članstva.</w:t>
      </w:r>
    </w:p>
    <w:p w:rsidR="00723581" w:rsidRDefault="00164F04">
      <w:pPr>
        <w:pStyle w:val="BodyText"/>
      </w:pPr>
      <w:r>
        <w:tab/>
        <w:t xml:space="preserve">Na kraju je podsetio </w:t>
      </w:r>
      <w:proofErr w:type="gramStart"/>
      <w:r>
        <w:t>na</w:t>
      </w:r>
      <w:proofErr w:type="gramEnd"/>
      <w:r>
        <w:t xml:space="preserve"> informaciju o proširenju groblja objavljenu u Jevrejskom pregledu:</w:t>
      </w:r>
    </w:p>
    <w:p w:rsidR="00723581" w:rsidRDefault="00164F04">
      <w:pPr>
        <w:pStyle w:val="BodyText"/>
        <w:spacing w:after="0" w:line="240" w:lineRule="auto"/>
      </w:pPr>
      <w:r>
        <w:rPr>
          <w:rFonts w:ascii="Palatino Linotype;serif" w:hAnsi="Palatino Linotype;serif"/>
          <w:b/>
          <w:sz w:val="23"/>
        </w:rPr>
        <w:t xml:space="preserve"> PROŠIRENJE JEVREJSKOG GROBLJA</w:t>
      </w:r>
    </w:p>
    <w:p w:rsidR="00723581" w:rsidRDefault="00723581">
      <w:pPr>
        <w:pStyle w:val="BodyText"/>
        <w:spacing w:after="0" w:line="240" w:lineRule="auto"/>
        <w:jc w:val="both"/>
        <w:rPr>
          <w:rFonts w:ascii="Palatino Linotype;serif" w:hAnsi="Palatino Linotype;serif"/>
          <w:b/>
        </w:rPr>
      </w:pPr>
    </w:p>
    <w:p w:rsidR="00723581" w:rsidRDefault="00164F04">
      <w:pPr>
        <w:pStyle w:val="BodyText"/>
        <w:spacing w:after="0" w:line="240" w:lineRule="auto"/>
        <w:jc w:val="both"/>
      </w:pPr>
      <w:r>
        <w:tab/>
        <w:t>Beogradska jevrejska</w:t>
      </w:r>
      <w:r>
        <w:t xml:space="preserve"> zajednica, koja je prošla kroz golgotu Holokausta, gotovo da je nestala, groblje je ostalo jedno </w:t>
      </w:r>
      <w:proofErr w:type="gramStart"/>
      <w:r>
        <w:t>od</w:t>
      </w:r>
      <w:proofErr w:type="gramEnd"/>
      <w:r>
        <w:t xml:space="preserve"> najvažnijih svedočanstava o njenom postojanju. Raspoloživi prostor za sahrane se vremenom smanjivao, da bi u ovo vreme problem proširenja postao aktuelan.</w:t>
      </w:r>
    </w:p>
    <w:p w:rsidR="00723581" w:rsidRDefault="00164F04">
      <w:pPr>
        <w:pStyle w:val="BodyText"/>
        <w:spacing w:after="0" w:line="240" w:lineRule="auto"/>
        <w:jc w:val="both"/>
      </w:pPr>
      <w:r>
        <w:t xml:space="preserve">Aktivnosti </w:t>
      </w:r>
      <w:proofErr w:type="gramStart"/>
      <w:r>
        <w:t>na</w:t>
      </w:r>
      <w:proofErr w:type="gramEnd"/>
      <w:r>
        <w:t xml:space="preserve"> proširenju groblja započete su pre nekoliko godina, ali se na njima stalo jer su podrazumevale veliku svotu novca koje nije bilo.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 xml:space="preserve">U proleće 2018. </w:t>
      </w:r>
      <w:proofErr w:type="gramStart"/>
      <w:r>
        <w:t>godine</w:t>
      </w:r>
      <w:proofErr w:type="gramEnd"/>
      <w:r>
        <w:t xml:space="preserve"> inicirani su razgovori na temu proširenja jevrejskog groblja sa Gradskim menadžerom </w:t>
      </w:r>
      <w:r>
        <w:t>Goranom Vesićem.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>Usledila je serija sastanka rukovodstva Jevrejske opštine i brojnih institucija Grada Beograda, sa ciljem da se obezbedi, ne samo proširenje Jevrejskog groblja, već i njegovo uređenje u mnogim delovima koje je „zub vremena</w:t>
      </w:r>
      <w:proofErr w:type="gramStart"/>
      <w:r>
        <w:t>“ načeo</w:t>
      </w:r>
      <w:proofErr w:type="gramEnd"/>
      <w:r>
        <w:t>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>Na sed</w:t>
      </w:r>
      <w:r>
        <w:t xml:space="preserve">nici Skupštine grada Beograda, održanoj 25. </w:t>
      </w:r>
      <w:proofErr w:type="gramStart"/>
      <w:r>
        <w:t>septembra</w:t>
      </w:r>
      <w:proofErr w:type="gramEnd"/>
      <w:r>
        <w:t xml:space="preserve"> 2018. </w:t>
      </w:r>
      <w:proofErr w:type="gramStart"/>
      <w:r>
        <w:t>godine</w:t>
      </w:r>
      <w:proofErr w:type="gramEnd"/>
      <w:r>
        <w:t>, na osnovu odredaba Zakona o planiranju i izgradnji i odredaba Statuta Beograda, doneta je Odluka o izgradnji Plana detaljne regulacije za Jevrejsko groblje.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>Značajan deo svojih aktivnosti</w:t>
      </w:r>
      <w:r>
        <w:t xml:space="preserve"> rukovodstvo JOB je posvetilo skoro svakodnevnoj saradnji </w:t>
      </w:r>
      <w:proofErr w:type="gramStart"/>
      <w:r>
        <w:t>sa</w:t>
      </w:r>
      <w:proofErr w:type="gramEnd"/>
      <w:r>
        <w:t xml:space="preserve"> navedenim institucijama Grada u koju je uključen i Zavod za zaštitu spomenika kulture Grada Beograda.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 xml:space="preserve">Grad Beograd </w:t>
      </w:r>
      <w:proofErr w:type="gramStart"/>
      <w:r>
        <w:t>će</w:t>
      </w:r>
      <w:proofErr w:type="gramEnd"/>
      <w:r>
        <w:t xml:space="preserve"> obezbediti proširenje Jevrejskog groblja na prostor površine od 29 ari u pro</w:t>
      </w:r>
      <w:r>
        <w:t xml:space="preserve">dužetku Groblja i to bez bilo kakve naknade. O svom trošku Grad </w:t>
      </w:r>
      <w:proofErr w:type="gramStart"/>
      <w:r>
        <w:t>će</w:t>
      </w:r>
      <w:proofErr w:type="gramEnd"/>
      <w:r>
        <w:t xml:space="preserve"> pristupiti i uređenju Groblja u koju je uključen i Zavod za zaštitu spomenika kulture Grada Beograda.</w:t>
      </w:r>
    </w:p>
    <w:p w:rsidR="00723581" w:rsidRDefault="00164F04">
      <w:pPr>
        <w:pStyle w:val="BodyText"/>
        <w:spacing w:after="0" w:line="240" w:lineRule="auto"/>
        <w:jc w:val="both"/>
      </w:pPr>
      <w:r>
        <w:lastRenderedPageBreak/>
        <w:tab/>
        <w:t>Ozbiljan problem Jevrejske opštine Beograd, proširenje groblja, je u fazi rešenja i re</w:t>
      </w:r>
      <w:r>
        <w:t>alizacije.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 xml:space="preserve">Članovi HK su pozdravili detaljne informacije Darka Saloma i diskutovali o podacima iz izveštaja i tom prilikom naglasili hitnu potrebu održavanja higijene na groblju jer se prozori u </w:t>
      </w:r>
      <w:proofErr w:type="gramStart"/>
      <w:r>
        <w:t>ka</w:t>
      </w:r>
      <w:r>
        <w:t>peli  uopšte</w:t>
      </w:r>
      <w:proofErr w:type="gramEnd"/>
      <w:r>
        <w:t xml:space="preserve"> ne peru a donji WC je u sramno prljavom i zap</w:t>
      </w:r>
      <w:r>
        <w:t>uštenom stanju.</w:t>
      </w:r>
    </w:p>
    <w:p w:rsidR="00723581" w:rsidRDefault="00723581">
      <w:pPr>
        <w:pStyle w:val="BodyText"/>
        <w:spacing w:after="0" w:line="240" w:lineRule="auto"/>
        <w:jc w:val="both"/>
      </w:pPr>
    </w:p>
    <w:p w:rsidR="00723581" w:rsidRDefault="00164F04">
      <w:pPr>
        <w:jc w:val="both"/>
        <w:rPr>
          <w:b/>
          <w:bCs/>
        </w:rPr>
      </w:pPr>
      <w:r>
        <w:rPr>
          <w:b/>
          <w:bCs/>
        </w:rPr>
        <w:t>3. Definisanje načina rada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</w:r>
      <w:proofErr w:type="gramStart"/>
      <w:r>
        <w:t>Posle  detaljnih</w:t>
      </w:r>
      <w:proofErr w:type="gramEnd"/>
      <w:r>
        <w:t xml:space="preserve"> informacija o stanju na groblju konstatovano je da: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 xml:space="preserve">- </w:t>
      </w:r>
      <w:proofErr w:type="gramStart"/>
      <w:r>
        <w:t>predsednik</w:t>
      </w:r>
      <w:proofErr w:type="gramEnd"/>
      <w:r>
        <w:t xml:space="preserve"> Raka Levi treba da obavi razgovor sa predsednikom JOB i upozna ga sa osnovnim problemima na groblju.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>- Od Komisije za bezbednos</w:t>
      </w:r>
      <w:r>
        <w:t xml:space="preserve">t JOB treba zatražiti da organizuje otključavanje i zaključavanje ulazne kapije </w:t>
      </w:r>
      <w:proofErr w:type="gramStart"/>
      <w:r>
        <w:t>na</w:t>
      </w:r>
      <w:proofErr w:type="gramEnd"/>
      <w:r>
        <w:t xml:space="preserve"> groblju u isto vreme danima kada je groblje otvoreno za posete.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 xml:space="preserve">- </w:t>
      </w:r>
      <w:proofErr w:type="gramStart"/>
      <w:r>
        <w:t>treba</w:t>
      </w:r>
      <w:proofErr w:type="gramEnd"/>
      <w:r>
        <w:t xml:space="preserve"> ODMAH organizovati i od novca koji se skupi prilozima za groblje platiti dve žene da jednom mesčno o</w:t>
      </w:r>
      <w:r>
        <w:t>peru kapelu i WC.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 xml:space="preserve">- </w:t>
      </w:r>
      <w:proofErr w:type="gramStart"/>
      <w:r>
        <w:t>treba</w:t>
      </w:r>
      <w:proofErr w:type="gramEnd"/>
      <w:r>
        <w:t xml:space="preserve"> zatražiti od Kancelarije JOB da napiše dopis Gradskoj čistoći kojim će se zatražiti postavljanje kontejnera na groblju koji je neophodan radi odlaganja granja i </w:t>
      </w:r>
      <w:r>
        <w:t>ostalog smeća.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>- Dijamanti treba da kontaktira Roberta iz Beča koji j</w:t>
      </w:r>
      <w:r>
        <w:t xml:space="preserve">e zainteresovan da prikupi prilog za obnovu spomenika Kladovskom transportu. Konstatovano je da za to treba oko 20.000 evra </w:t>
      </w:r>
      <w:proofErr w:type="gramStart"/>
      <w:r>
        <w:t>ali</w:t>
      </w:r>
      <w:proofErr w:type="gramEnd"/>
      <w:r>
        <w:t xml:space="preserve"> da treba početi i o potrebi obnove spomenika obavestiti i Austijsku ambasadu.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>-</w:t>
      </w:r>
      <w:r>
        <w:rPr>
          <w:b/>
          <w:bCs/>
        </w:rPr>
        <w:t xml:space="preserve">  </w:t>
      </w:r>
      <w:proofErr w:type="gramStart"/>
      <w:r>
        <w:t>treba</w:t>
      </w:r>
      <w:proofErr w:type="gramEnd"/>
      <w:r>
        <w:t xml:space="preserve"> pripremiti i dostavi članstvu uputstvo z</w:t>
      </w:r>
      <w:r>
        <w:t>a proceduru oko sahrane preminulih (uslovi, prijava, troskovi).</w:t>
      </w:r>
    </w:p>
    <w:p w:rsidR="00723581" w:rsidRDefault="00164F04">
      <w:pPr>
        <w:pStyle w:val="BodyText"/>
        <w:spacing w:after="0" w:line="240" w:lineRule="auto"/>
        <w:jc w:val="both"/>
      </w:pPr>
      <w:r>
        <w:tab/>
        <w:t xml:space="preserve">- </w:t>
      </w:r>
      <w:proofErr w:type="gramStart"/>
      <w:r>
        <w:t>treba</w:t>
      </w:r>
      <w:proofErr w:type="gramEnd"/>
      <w:r>
        <w:t xml:space="preserve"> da </w:t>
      </w:r>
      <w:r>
        <w:t>se obezbedi da jedan zaposleni u JOB bude zadužen za pružanje usluga članstvu u smrtnim slučajevima.</w:t>
      </w:r>
    </w:p>
    <w:p w:rsidR="00723581" w:rsidRDefault="00723581">
      <w:pPr>
        <w:pStyle w:val="BodyText"/>
        <w:spacing w:after="0" w:line="240" w:lineRule="auto"/>
        <w:jc w:val="both"/>
        <w:rPr>
          <w:b/>
          <w:bCs/>
        </w:rPr>
      </w:pPr>
    </w:p>
    <w:p w:rsidR="00723581" w:rsidRDefault="00164F04">
      <w:pPr>
        <w:jc w:val="both"/>
      </w:pPr>
      <w:r>
        <w:rPr>
          <w:b/>
          <w:bCs/>
        </w:rPr>
        <w:t>4. Definisanje prioriteta rada HK</w:t>
      </w:r>
    </w:p>
    <w:p w:rsidR="00723581" w:rsidRDefault="00723581">
      <w:pPr>
        <w:jc w:val="both"/>
        <w:rPr>
          <w:b/>
          <w:bCs/>
        </w:rPr>
      </w:pPr>
    </w:p>
    <w:p w:rsidR="00723581" w:rsidRDefault="00164F04">
      <w:pPr>
        <w:jc w:val="both"/>
      </w:pPr>
      <w:r>
        <w:rPr>
          <w:b/>
          <w:bCs/>
        </w:rPr>
        <w:tab/>
      </w:r>
      <w:r>
        <w:t>Kao prioriteti rada definisanisu:</w:t>
      </w:r>
    </w:p>
    <w:p w:rsidR="00723581" w:rsidRDefault="00164F04">
      <w:pPr>
        <w:jc w:val="both"/>
      </w:pPr>
      <w:r>
        <w:tab/>
        <w:t>-izrada i usvaja</w:t>
      </w:r>
      <w:r>
        <w:t>nje Pravilnika o groblju koji treba da sadrži i odredbe o pružanju pomoći i teško bolesnim i siromašnim članovima JOB. Kao osnaova za Pravilnik moše da posluži tekst koji je pre više godina napisao Boža Levi.</w:t>
      </w:r>
    </w:p>
    <w:p w:rsidR="00723581" w:rsidRDefault="00164F04">
      <w:pPr>
        <w:jc w:val="both"/>
      </w:pPr>
      <w:r>
        <w:tab/>
        <w:t xml:space="preserve">- </w:t>
      </w:r>
      <w:proofErr w:type="gramStart"/>
      <w:r>
        <w:t>da</w:t>
      </w:r>
      <w:proofErr w:type="gramEnd"/>
      <w:r>
        <w:t xml:space="preserve"> bi Pravilnik obuhvatio sve aktivnosti vez</w:t>
      </w:r>
      <w:r>
        <w:t xml:space="preserve">ane za Hevra kadišu potrebno je sačiniti listu zaduženja koja će se uneti u Pravilnik. Za izradu </w:t>
      </w:r>
      <w:proofErr w:type="gramStart"/>
      <w:r>
        <w:t>te</w:t>
      </w:r>
      <w:proofErr w:type="gramEnd"/>
      <w:r>
        <w:t xml:space="preserve"> liste zadužuju se Darko i Jutka, koji treba da konsultuju rabina Asiela.</w:t>
      </w:r>
    </w:p>
    <w:p w:rsidR="00723581" w:rsidRDefault="00164F04">
      <w:pPr>
        <w:jc w:val="both"/>
      </w:pPr>
      <w:r>
        <w:tab/>
        <w:t xml:space="preserve">- </w:t>
      </w:r>
      <w:proofErr w:type="gramStart"/>
      <w:r>
        <w:t>odrediti</w:t>
      </w:r>
      <w:proofErr w:type="gramEnd"/>
      <w:r>
        <w:t xml:space="preserve"> visinu taksi za grobna mesta</w:t>
      </w:r>
    </w:p>
    <w:p w:rsidR="00723581" w:rsidRDefault="00164F04">
      <w:pPr>
        <w:jc w:val="both"/>
      </w:pPr>
      <w:r>
        <w:tab/>
        <w:t xml:space="preserve">- </w:t>
      </w:r>
      <w:proofErr w:type="gramStart"/>
      <w:r>
        <w:t>od</w:t>
      </w:r>
      <w:proofErr w:type="gramEnd"/>
      <w:r>
        <w:t xml:space="preserve"> JOB zatražiti da uvede evidenciju pl</w:t>
      </w:r>
      <w:r>
        <w:t>aćenih, odnosno neplaćenih naknada za grobna mesta, kako bi se pozvali oni koji ne plaćaju naknadu da počnu da plaćaju.</w:t>
      </w:r>
    </w:p>
    <w:p w:rsidR="00723581" w:rsidRDefault="00164F04">
      <w:pPr>
        <w:jc w:val="both"/>
      </w:pPr>
      <w:r>
        <w:tab/>
        <w:t xml:space="preserve">- </w:t>
      </w:r>
      <w:proofErr w:type="gramStart"/>
      <w:r>
        <w:t>pozvati</w:t>
      </w:r>
      <w:proofErr w:type="gramEnd"/>
      <w:r>
        <w:t xml:space="preserve"> Gradsko zelenilo da ukloni suvo drveće koje preti da ošteti spomenike- zadužen Darko</w:t>
      </w:r>
    </w:p>
    <w:p w:rsidR="00723581" w:rsidRDefault="00164F04">
      <w:pPr>
        <w:jc w:val="both"/>
      </w:pPr>
      <w:r>
        <w:tab/>
        <w:t xml:space="preserve">- </w:t>
      </w:r>
      <w:proofErr w:type="gramStart"/>
      <w:r>
        <w:t>obezbediti</w:t>
      </w:r>
      <w:proofErr w:type="gramEnd"/>
      <w:r>
        <w:t xml:space="preserve"> crne kese za đubre na grob</w:t>
      </w:r>
      <w:r>
        <w:t>lju</w:t>
      </w:r>
    </w:p>
    <w:p w:rsidR="00723581" w:rsidRDefault="00723581">
      <w:pPr>
        <w:jc w:val="both"/>
      </w:pPr>
    </w:p>
    <w:p w:rsidR="00723581" w:rsidRDefault="00164F04">
      <w:pPr>
        <w:jc w:val="both"/>
        <w:rPr>
          <w:b/>
          <w:bCs/>
        </w:rPr>
      </w:pPr>
      <w:r>
        <w:rPr>
          <w:b/>
          <w:bCs/>
        </w:rPr>
        <w:t>Sastanak je zavrsen u 21h.</w:t>
      </w:r>
      <w:bookmarkStart w:id="1" w:name="_GoBack"/>
      <w:bookmarkEnd w:id="1"/>
    </w:p>
    <w:p w:rsidR="00723581" w:rsidRDefault="00723581">
      <w:pPr>
        <w:jc w:val="both"/>
      </w:pPr>
    </w:p>
    <w:p w:rsidR="00723581" w:rsidRDefault="00164F04">
      <w:pPr>
        <w:jc w:val="both"/>
        <w:rPr>
          <w:b/>
          <w:bCs/>
        </w:rPr>
      </w:pPr>
      <w:r>
        <w:rPr>
          <w:b/>
          <w:bCs/>
        </w:rPr>
        <w:t xml:space="preserve">    Zapisničar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Predsednik</w:t>
      </w:r>
    </w:p>
    <w:p w:rsidR="00723581" w:rsidRDefault="00723581">
      <w:pPr>
        <w:jc w:val="both"/>
      </w:pPr>
    </w:p>
    <w:p w:rsidR="00723581" w:rsidRDefault="00164F04">
      <w:pPr>
        <w:jc w:val="both"/>
      </w:pPr>
      <w:r>
        <w:rPr>
          <w:b/>
          <w:bCs/>
        </w:rPr>
        <w:t>Branka Pavlović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Raka Levi</w:t>
      </w:r>
    </w:p>
    <w:sectPr w:rsidR="007235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Palatino Linotype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81"/>
    <w:rsid w:val="00164F04"/>
    <w:rsid w:val="0072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A8FE25-DC21-443A-9893-9EB9945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имболи за нумерисање"/>
    <w:qFormat/>
  </w:style>
  <w:style w:type="character" w:customStyle="1" w:styleId="a0">
    <w:name w:val="Ознаке за набрајање"/>
    <w:qFormat/>
    <w:rPr>
      <w:rFonts w:ascii="OpenSymbol" w:eastAsia="OpenSymbol" w:hAnsi="OpenSymbol" w:cs="OpenSymbol"/>
    </w:rPr>
  </w:style>
  <w:style w:type="paragraph" w:customStyle="1" w:styleId="a1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2">
    <w:name w:val="Индекс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Raka Levi</dc:creator>
  <dc:description/>
  <cp:lastModifiedBy>Raka Levi</cp:lastModifiedBy>
  <cp:revision>2</cp:revision>
  <dcterms:created xsi:type="dcterms:W3CDTF">2020-07-14T12:23:00Z</dcterms:created>
  <dcterms:modified xsi:type="dcterms:W3CDTF">2020-07-14T12:23:00Z</dcterms:modified>
  <dc:language>sr-RS</dc:language>
</cp:coreProperties>
</file>